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217F" w14:textId="77777777" w:rsidR="00866BF1" w:rsidRDefault="00B71428" w:rsidP="00B71428">
      <w:pPr>
        <w:pStyle w:val="NormalWeb"/>
        <w:jc w:val="center"/>
        <w:rPr>
          <w:rFonts w:ascii="HelveticaNeue" w:hAnsi="HelveticaNeue"/>
          <w:b/>
          <w:bCs/>
          <w:sz w:val="28"/>
          <w:szCs w:val="28"/>
        </w:rPr>
      </w:pPr>
      <w:r>
        <w:rPr>
          <w:rFonts w:ascii="HelveticaNeue" w:hAnsi="HelveticaNeue"/>
          <w:b/>
          <w:bCs/>
          <w:sz w:val="28"/>
          <w:szCs w:val="28"/>
        </w:rPr>
        <w:t>Règlement d’ordre intérieur – Brocante</w:t>
      </w:r>
      <w:r w:rsidR="00866BF1">
        <w:rPr>
          <w:rFonts w:ascii="HelveticaNeue" w:hAnsi="HelveticaNeue"/>
          <w:b/>
          <w:bCs/>
          <w:sz w:val="28"/>
          <w:szCs w:val="28"/>
        </w:rPr>
        <w:t xml:space="preserve"> / Marché artisanal</w:t>
      </w:r>
    </w:p>
    <w:p w14:paraId="5D7AE2F2" w14:textId="77777777" w:rsidR="00B71428" w:rsidRDefault="00B71428" w:rsidP="00B71428">
      <w:pPr>
        <w:pStyle w:val="NormalWeb"/>
        <w:jc w:val="center"/>
        <w:rPr>
          <w:rFonts w:ascii="HelveticaNeue" w:hAnsi="HelveticaNeue"/>
          <w:b/>
          <w:bCs/>
          <w:sz w:val="28"/>
          <w:szCs w:val="28"/>
        </w:rPr>
      </w:pPr>
      <w:r>
        <w:rPr>
          <w:rFonts w:ascii="HelveticaNeue" w:hAnsi="HelveticaNeue"/>
          <w:b/>
          <w:bCs/>
          <w:sz w:val="28"/>
          <w:szCs w:val="28"/>
        </w:rPr>
        <w:t>UTOPIE en Fête</w:t>
      </w:r>
    </w:p>
    <w:p w14:paraId="4E6147A3" w14:textId="77777777" w:rsidR="00B71428" w:rsidRDefault="00B71428" w:rsidP="00B71428">
      <w:pPr>
        <w:pStyle w:val="NormalWeb"/>
      </w:pPr>
      <w:r>
        <w:rPr>
          <w:rFonts w:ascii="HelveticaNeue" w:hAnsi="HelveticaNeue"/>
          <w:b/>
          <w:bCs/>
          <w:sz w:val="22"/>
          <w:szCs w:val="22"/>
        </w:rPr>
        <w:t>Article 1 – Objet:</w:t>
      </w:r>
    </w:p>
    <w:p w14:paraId="05061D5F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La brocante</w:t>
      </w:r>
      <w:r w:rsidR="00866BF1">
        <w:rPr>
          <w:rFonts w:ascii="HelveticaNeue" w:hAnsi="HelveticaNeue"/>
          <w:sz w:val="22"/>
          <w:szCs w:val="22"/>
        </w:rPr>
        <w:t xml:space="preserve"> / marché artisanal</w:t>
      </w:r>
      <w:r>
        <w:rPr>
          <w:rFonts w:ascii="HelveticaNeue" w:hAnsi="HelveticaNeue"/>
          <w:sz w:val="22"/>
          <w:szCs w:val="22"/>
        </w:rPr>
        <w:t xml:space="preserve"> est organisée </w:t>
      </w:r>
      <w:proofErr w:type="spellStart"/>
      <w:r>
        <w:rPr>
          <w:rFonts w:ascii="HelveticaNeue" w:hAnsi="HelveticaNeue"/>
          <w:sz w:val="22"/>
          <w:szCs w:val="22"/>
        </w:rPr>
        <w:t>a</w:t>
      </w:r>
      <w:proofErr w:type="spellEnd"/>
      <w:r>
        <w:rPr>
          <w:rFonts w:ascii="HelveticaNeue" w:hAnsi="HelveticaNeue"/>
          <w:sz w:val="22"/>
          <w:szCs w:val="22"/>
        </w:rPr>
        <w:t xml:space="preserve">̀ 109, rue des Rivaux 7100 La Louvière par </w:t>
      </w:r>
      <w:proofErr w:type="spellStart"/>
      <w:r>
        <w:rPr>
          <w:rFonts w:ascii="HelveticaNeue" w:hAnsi="HelveticaNeue"/>
          <w:sz w:val="22"/>
          <w:szCs w:val="22"/>
        </w:rPr>
        <w:t>l’asbl</w:t>
      </w:r>
      <w:proofErr w:type="spellEnd"/>
      <w:r>
        <w:rPr>
          <w:rFonts w:ascii="HelveticaNeue" w:hAnsi="HelveticaNeue"/>
          <w:sz w:val="22"/>
          <w:szCs w:val="22"/>
        </w:rPr>
        <w:t xml:space="preserve"> UTOPIE Le Lundi de pentecôte de chaque année. </w:t>
      </w:r>
    </w:p>
    <w:p w14:paraId="56A1813A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Les exposants sont responsables de leur stand et des objets mis en vente. </w:t>
      </w:r>
    </w:p>
    <w:p w14:paraId="0CE7855C" w14:textId="77777777" w:rsidR="00B71428" w:rsidRDefault="00B71428" w:rsidP="00B71428">
      <w:pPr>
        <w:pStyle w:val="NormalWeb"/>
      </w:pPr>
      <w:r>
        <w:rPr>
          <w:rFonts w:ascii="HelveticaNeue" w:hAnsi="HelveticaNeue"/>
          <w:b/>
          <w:bCs/>
          <w:sz w:val="22"/>
          <w:szCs w:val="22"/>
        </w:rPr>
        <w:t xml:space="preserve">Article 2 – Jour et heures d’ouverture et de fermeture de la brocante </w:t>
      </w:r>
    </w:p>
    <w:p w14:paraId="28F3D47E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La brocante</w:t>
      </w:r>
      <w:r w:rsidR="00866BF1">
        <w:rPr>
          <w:rFonts w:ascii="HelveticaNeue" w:hAnsi="HelveticaNeue"/>
          <w:sz w:val="22"/>
          <w:szCs w:val="22"/>
        </w:rPr>
        <w:t xml:space="preserve"> /</w:t>
      </w:r>
      <w:r w:rsidR="00866BF1" w:rsidRPr="00866BF1">
        <w:rPr>
          <w:rFonts w:ascii="HelveticaNeue" w:hAnsi="HelveticaNeue"/>
          <w:sz w:val="22"/>
          <w:szCs w:val="22"/>
        </w:rPr>
        <w:t xml:space="preserve"> </w:t>
      </w:r>
      <w:r w:rsidR="00866BF1">
        <w:rPr>
          <w:rFonts w:ascii="HelveticaNeue" w:hAnsi="HelveticaNeue"/>
          <w:sz w:val="22"/>
          <w:szCs w:val="22"/>
        </w:rPr>
        <w:t>marché artisanal</w:t>
      </w:r>
      <w:r>
        <w:rPr>
          <w:rFonts w:ascii="HelveticaNeue" w:hAnsi="HelveticaNeue"/>
          <w:sz w:val="22"/>
          <w:szCs w:val="22"/>
        </w:rPr>
        <w:t xml:space="preserve"> a lieu le lundi de pentecôte de 9h à 1</w:t>
      </w:r>
      <w:r w:rsidR="00866BF1">
        <w:rPr>
          <w:rFonts w:ascii="HelveticaNeue" w:hAnsi="HelveticaNeue"/>
          <w:sz w:val="22"/>
          <w:szCs w:val="22"/>
        </w:rPr>
        <w:t>4</w:t>
      </w:r>
      <w:r>
        <w:rPr>
          <w:rFonts w:ascii="HelveticaNeue" w:hAnsi="HelveticaNeue"/>
          <w:sz w:val="22"/>
          <w:szCs w:val="22"/>
        </w:rPr>
        <w:t xml:space="preserve">h. </w:t>
      </w:r>
    </w:p>
    <w:p w14:paraId="2D2BB6D9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Par respect pour le public, les exposants sont invités à occuper leurs emplacements jusqu’</w:t>
      </w:r>
      <w:proofErr w:type="spellStart"/>
      <w:r>
        <w:rPr>
          <w:rFonts w:ascii="HelveticaNeue" w:hAnsi="HelveticaNeue"/>
          <w:sz w:val="22"/>
          <w:szCs w:val="22"/>
        </w:rPr>
        <w:t>a</w:t>
      </w:r>
      <w:proofErr w:type="spellEnd"/>
      <w:r>
        <w:rPr>
          <w:rFonts w:ascii="HelveticaNeue" w:hAnsi="HelveticaNeue"/>
          <w:sz w:val="22"/>
          <w:szCs w:val="22"/>
        </w:rPr>
        <w:t>̀ 1</w:t>
      </w:r>
      <w:r w:rsidR="00866BF1">
        <w:rPr>
          <w:rFonts w:ascii="HelveticaNeue" w:hAnsi="HelveticaNeue"/>
          <w:sz w:val="22"/>
          <w:szCs w:val="22"/>
        </w:rPr>
        <w:t>3</w:t>
      </w:r>
      <w:r>
        <w:rPr>
          <w:rFonts w:ascii="HelveticaNeue" w:hAnsi="HelveticaNeue"/>
          <w:sz w:val="22"/>
          <w:szCs w:val="22"/>
        </w:rPr>
        <w:t xml:space="preserve">h. </w:t>
      </w:r>
    </w:p>
    <w:p w14:paraId="01126AD8" w14:textId="77777777" w:rsidR="00B71428" w:rsidRDefault="00B71428" w:rsidP="00B71428">
      <w:pPr>
        <w:pStyle w:val="NormalWeb"/>
      </w:pPr>
      <w:r>
        <w:rPr>
          <w:rFonts w:ascii="HelveticaNeue" w:hAnsi="HelveticaNeue"/>
          <w:b/>
          <w:bCs/>
          <w:sz w:val="22"/>
          <w:szCs w:val="22"/>
        </w:rPr>
        <w:t xml:space="preserve">Article 3 – Réservations &amp; tarif </w:t>
      </w:r>
    </w:p>
    <w:p w14:paraId="3A9982F0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Les réservations se font par téléphone au 064 22 46 48 et sont prises en considération dès réception du paiement. </w:t>
      </w:r>
    </w:p>
    <w:p w14:paraId="2E40F9F2" w14:textId="01E35914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Le tarif pour l’emplacement est de </w:t>
      </w:r>
      <w:r w:rsidR="000A2850">
        <w:rPr>
          <w:rFonts w:ascii="HelveticaNeue" w:hAnsi="HelveticaNeue"/>
          <w:sz w:val="22"/>
          <w:szCs w:val="22"/>
        </w:rPr>
        <w:t>10€</w:t>
      </w:r>
      <w:r>
        <w:rPr>
          <w:rFonts w:ascii="HelveticaNeue" w:hAnsi="HelveticaNeue"/>
          <w:sz w:val="22"/>
          <w:szCs w:val="22"/>
        </w:rPr>
        <w:t>.</w:t>
      </w:r>
    </w:p>
    <w:p w14:paraId="0DC1862B" w14:textId="77777777" w:rsidR="00B71428" w:rsidRPr="00866BF1" w:rsidRDefault="00B71428" w:rsidP="00B71428">
      <w:pPr>
        <w:pStyle w:val="NormalWeb"/>
        <w:rPr>
          <w:rFonts w:ascii="HelveticaNeue" w:hAnsi="HelveticaNeue"/>
          <w:b/>
          <w:bCs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</w:rPr>
        <w:t>Article 4 – Conditions d’attribution des emplacements sur la brocante</w:t>
      </w:r>
      <w:r w:rsidR="00866BF1">
        <w:rPr>
          <w:rFonts w:ascii="HelveticaNeue" w:hAnsi="HelveticaNeue"/>
          <w:b/>
          <w:bCs/>
          <w:sz w:val="22"/>
          <w:szCs w:val="22"/>
        </w:rPr>
        <w:t xml:space="preserve"> </w:t>
      </w:r>
      <w:r w:rsidR="00866BF1">
        <w:rPr>
          <w:rFonts w:ascii="HelveticaNeue" w:hAnsi="HelveticaNeue"/>
          <w:sz w:val="22"/>
          <w:szCs w:val="22"/>
        </w:rPr>
        <w:t>/</w:t>
      </w:r>
      <w:r w:rsidR="00866BF1" w:rsidRPr="00866BF1">
        <w:rPr>
          <w:rFonts w:ascii="HelveticaNeue" w:hAnsi="HelveticaNeue"/>
          <w:sz w:val="22"/>
          <w:szCs w:val="22"/>
        </w:rPr>
        <w:t xml:space="preserve"> </w:t>
      </w:r>
      <w:r w:rsidR="00866BF1" w:rsidRPr="00866BF1">
        <w:rPr>
          <w:rFonts w:ascii="HelveticaNeue" w:hAnsi="HelveticaNeue"/>
          <w:b/>
          <w:bCs/>
          <w:sz w:val="22"/>
          <w:szCs w:val="22"/>
        </w:rPr>
        <w:t>marché artisanal</w:t>
      </w:r>
      <w:r w:rsidR="00866BF1">
        <w:rPr>
          <w:rFonts w:ascii="HelveticaNeue" w:hAnsi="HelveticaNeue"/>
          <w:b/>
          <w:bCs/>
          <w:sz w:val="22"/>
          <w:szCs w:val="22"/>
        </w:rPr>
        <w:t>.</w:t>
      </w:r>
    </w:p>
    <w:p w14:paraId="5444DD83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L’attribution des emplacements est personnelle et incessible. L’attribution de l’emplacement se fera par les organisateurs. Les participants seront prévenus le jour de la brocante. </w:t>
      </w:r>
    </w:p>
    <w:p w14:paraId="70F2C5C6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En cas de désistement, de non-occupation ou si l’emplacement attribué ne convient pas, les frais de réservation ne sont pas restitués. </w:t>
      </w:r>
    </w:p>
    <w:p w14:paraId="2C9A3F4E" w14:textId="77777777" w:rsidR="00B71428" w:rsidRDefault="00B71428" w:rsidP="00B71428">
      <w:pPr>
        <w:pStyle w:val="NormalWeb"/>
        <w:rPr>
          <w:rFonts w:ascii="HelveticaNeue" w:hAnsi="HelveticaNeue"/>
          <w:b/>
          <w:bCs/>
          <w:sz w:val="22"/>
          <w:szCs w:val="22"/>
        </w:rPr>
      </w:pPr>
      <w:r>
        <w:rPr>
          <w:rFonts w:ascii="HelveticaNeue" w:hAnsi="HelveticaNeue"/>
          <w:b/>
          <w:bCs/>
          <w:sz w:val="22"/>
          <w:szCs w:val="22"/>
        </w:rPr>
        <w:t>Article 5 – Accès à la brocante</w:t>
      </w:r>
      <w:r w:rsidR="00866BF1">
        <w:rPr>
          <w:rFonts w:ascii="HelveticaNeue" w:hAnsi="HelveticaNeue"/>
          <w:b/>
          <w:bCs/>
          <w:sz w:val="22"/>
          <w:szCs w:val="22"/>
        </w:rPr>
        <w:t xml:space="preserve"> </w:t>
      </w:r>
      <w:r w:rsidR="00866BF1" w:rsidRPr="00866BF1">
        <w:rPr>
          <w:rFonts w:ascii="HelveticaNeue" w:hAnsi="HelveticaNeue"/>
          <w:b/>
          <w:bCs/>
          <w:sz w:val="22"/>
          <w:szCs w:val="22"/>
        </w:rPr>
        <w:t>/ marché artisanal</w:t>
      </w:r>
    </w:p>
    <w:p w14:paraId="347B6F46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1. </w:t>
      </w:r>
      <w:r>
        <w:rPr>
          <w:rFonts w:ascii="HelveticaNeue" w:hAnsi="HelveticaNeue"/>
          <w:b/>
          <w:bCs/>
          <w:sz w:val="22"/>
          <w:szCs w:val="22"/>
        </w:rPr>
        <w:t xml:space="preserve">Installation </w:t>
      </w:r>
    </w:p>
    <w:p w14:paraId="7E68A565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Le jour de brocante</w:t>
      </w:r>
      <w:r w:rsidR="00866BF1">
        <w:rPr>
          <w:rFonts w:ascii="HelveticaNeue" w:hAnsi="HelveticaNeue"/>
          <w:sz w:val="22"/>
          <w:szCs w:val="22"/>
        </w:rPr>
        <w:t>/</w:t>
      </w:r>
      <w:r w:rsidR="00866BF1" w:rsidRPr="00866BF1">
        <w:rPr>
          <w:rFonts w:ascii="HelveticaNeue" w:hAnsi="HelveticaNeue"/>
          <w:sz w:val="22"/>
          <w:szCs w:val="22"/>
        </w:rPr>
        <w:t xml:space="preserve"> </w:t>
      </w:r>
      <w:r w:rsidR="00866BF1">
        <w:rPr>
          <w:rFonts w:ascii="HelveticaNeue" w:hAnsi="HelveticaNeue"/>
          <w:sz w:val="22"/>
          <w:szCs w:val="22"/>
        </w:rPr>
        <w:t>marché artisanal</w:t>
      </w:r>
      <w:r>
        <w:rPr>
          <w:rFonts w:ascii="HelveticaNeue" w:hAnsi="HelveticaNeue"/>
          <w:sz w:val="22"/>
          <w:szCs w:val="22"/>
        </w:rPr>
        <w:t>, l’ exposant pourra accéder au périmètre déterminé́ à partir de 8 h 00. Les véhicules devront impérativement avoir quitté́ ce périmètre à 9h.</w:t>
      </w:r>
    </w:p>
    <w:p w14:paraId="0F9E1326" w14:textId="77777777" w:rsidR="00B71428" w:rsidRDefault="00B71428" w:rsidP="00B71428">
      <w:pPr>
        <w:pStyle w:val="NormalWeb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sz w:val="22"/>
          <w:szCs w:val="22"/>
        </w:rPr>
        <w:t xml:space="preserve">UTOPIE </w:t>
      </w:r>
      <w:proofErr w:type="spellStart"/>
      <w:r>
        <w:rPr>
          <w:rFonts w:ascii="HelveticaNeue" w:hAnsi="HelveticaNeue"/>
          <w:sz w:val="22"/>
          <w:szCs w:val="22"/>
        </w:rPr>
        <w:t>asbl</w:t>
      </w:r>
      <w:proofErr w:type="spellEnd"/>
      <w:r>
        <w:rPr>
          <w:rFonts w:ascii="HelveticaNeue" w:hAnsi="HelveticaNeue"/>
          <w:sz w:val="22"/>
          <w:szCs w:val="22"/>
        </w:rPr>
        <w:t xml:space="preserve"> décline toute responsabilité́ en cas d’accident.</w:t>
      </w:r>
    </w:p>
    <w:p w14:paraId="3E514B3B" w14:textId="77777777" w:rsidR="00B71428" w:rsidRPr="00866BF1" w:rsidRDefault="00B71428" w:rsidP="00B71428">
      <w:pPr>
        <w:pStyle w:val="NormalWeb"/>
        <w:rPr>
          <w:rFonts w:ascii="HelveticaNeue" w:hAnsi="HelveticaNeue"/>
          <w:b/>
          <w:bCs/>
          <w:sz w:val="22"/>
          <w:szCs w:val="22"/>
        </w:rPr>
      </w:pPr>
      <w:r>
        <w:rPr>
          <w:rFonts w:ascii="HelveticaNeue" w:hAnsi="HelveticaNeue"/>
          <w:sz w:val="22"/>
          <w:szCs w:val="22"/>
        </w:rPr>
        <w:t xml:space="preserve">2. </w:t>
      </w:r>
      <w:r>
        <w:rPr>
          <w:rFonts w:ascii="HelveticaNeue" w:hAnsi="HelveticaNeue"/>
          <w:b/>
          <w:bCs/>
          <w:sz w:val="22"/>
          <w:szCs w:val="22"/>
        </w:rPr>
        <w:t xml:space="preserve">Fin de brocante </w:t>
      </w:r>
      <w:r w:rsidR="00866BF1" w:rsidRPr="00866BF1">
        <w:rPr>
          <w:rFonts w:ascii="HelveticaNeue" w:hAnsi="HelveticaNeue"/>
          <w:b/>
          <w:bCs/>
          <w:sz w:val="22"/>
          <w:szCs w:val="22"/>
        </w:rPr>
        <w:t>/ marché artisanal</w:t>
      </w:r>
    </w:p>
    <w:p w14:paraId="4FBFF9A3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L’accès au périmètre réservé́ à la brocante</w:t>
      </w:r>
      <w:r w:rsidR="00866BF1">
        <w:rPr>
          <w:rFonts w:ascii="HelveticaNeue" w:hAnsi="HelveticaNeue"/>
          <w:sz w:val="22"/>
          <w:szCs w:val="22"/>
        </w:rPr>
        <w:t xml:space="preserve"> /</w:t>
      </w:r>
      <w:r w:rsidR="00866BF1" w:rsidRPr="00866BF1">
        <w:rPr>
          <w:rFonts w:ascii="HelveticaNeue" w:hAnsi="HelveticaNeue"/>
          <w:sz w:val="22"/>
          <w:szCs w:val="22"/>
        </w:rPr>
        <w:t xml:space="preserve"> </w:t>
      </w:r>
      <w:r w:rsidR="00866BF1">
        <w:rPr>
          <w:rFonts w:ascii="HelveticaNeue" w:hAnsi="HelveticaNeue"/>
          <w:sz w:val="22"/>
          <w:szCs w:val="22"/>
        </w:rPr>
        <w:t>marché artisanal</w:t>
      </w:r>
      <w:r>
        <w:rPr>
          <w:rFonts w:ascii="HelveticaNeue" w:hAnsi="HelveticaNeue"/>
          <w:sz w:val="22"/>
          <w:szCs w:val="22"/>
        </w:rPr>
        <w:t xml:space="preserve"> sera autorisé́ aux véhicules à partir de 1</w:t>
      </w:r>
      <w:r w:rsidR="00866BF1">
        <w:rPr>
          <w:rFonts w:ascii="HelveticaNeue" w:hAnsi="HelveticaNeue"/>
          <w:sz w:val="22"/>
          <w:szCs w:val="22"/>
        </w:rPr>
        <w:t>3</w:t>
      </w:r>
      <w:r>
        <w:rPr>
          <w:rFonts w:ascii="HelveticaNeue" w:hAnsi="HelveticaNeue"/>
          <w:sz w:val="22"/>
          <w:szCs w:val="22"/>
        </w:rPr>
        <w:t>h. Les emplacements devront être dégagés pour 1</w:t>
      </w:r>
      <w:r w:rsidR="00866BF1">
        <w:rPr>
          <w:rFonts w:ascii="HelveticaNeue" w:hAnsi="HelveticaNeue"/>
          <w:sz w:val="22"/>
          <w:szCs w:val="22"/>
        </w:rPr>
        <w:t>4</w:t>
      </w:r>
      <w:r>
        <w:rPr>
          <w:rFonts w:ascii="HelveticaNeue" w:hAnsi="HelveticaNeue"/>
          <w:sz w:val="22"/>
          <w:szCs w:val="22"/>
        </w:rPr>
        <w:t>h.</w:t>
      </w:r>
      <w:r>
        <w:rPr>
          <w:rFonts w:ascii="HelveticaNeue" w:hAnsi="HelveticaNeue"/>
          <w:sz w:val="22"/>
          <w:szCs w:val="22"/>
        </w:rPr>
        <w:br/>
        <w:t xml:space="preserve">Les participants s’engagent </w:t>
      </w:r>
      <w:proofErr w:type="spellStart"/>
      <w:r>
        <w:rPr>
          <w:rFonts w:ascii="HelveticaNeue" w:hAnsi="HelveticaNeue"/>
          <w:sz w:val="22"/>
          <w:szCs w:val="22"/>
        </w:rPr>
        <w:t>a</w:t>
      </w:r>
      <w:proofErr w:type="spellEnd"/>
      <w:r>
        <w:rPr>
          <w:rFonts w:ascii="HelveticaNeue" w:hAnsi="HelveticaNeue"/>
          <w:sz w:val="22"/>
          <w:szCs w:val="22"/>
        </w:rPr>
        <w:t xml:space="preserve">̀ </w:t>
      </w:r>
      <w:r>
        <w:rPr>
          <w:rFonts w:ascii="HelveticaNeue" w:hAnsi="HelveticaNeue"/>
          <w:b/>
          <w:bCs/>
          <w:sz w:val="22"/>
          <w:szCs w:val="22"/>
        </w:rPr>
        <w:t xml:space="preserve">nettoyer leurs emplacements </w:t>
      </w:r>
      <w:r>
        <w:rPr>
          <w:rFonts w:ascii="HelveticaNeue" w:hAnsi="HelveticaNeue"/>
          <w:sz w:val="22"/>
          <w:szCs w:val="22"/>
        </w:rPr>
        <w:t>à l’issue de la brocante</w:t>
      </w:r>
      <w:r w:rsidR="00866BF1">
        <w:rPr>
          <w:rFonts w:ascii="HelveticaNeue" w:hAnsi="HelveticaNeue"/>
          <w:sz w:val="22"/>
          <w:szCs w:val="22"/>
        </w:rPr>
        <w:t xml:space="preserve"> /</w:t>
      </w:r>
      <w:r w:rsidR="00866BF1" w:rsidRPr="00866BF1">
        <w:rPr>
          <w:rFonts w:ascii="HelveticaNeue" w:hAnsi="HelveticaNeue"/>
          <w:sz w:val="22"/>
          <w:szCs w:val="22"/>
        </w:rPr>
        <w:t xml:space="preserve"> </w:t>
      </w:r>
      <w:r w:rsidR="00866BF1">
        <w:rPr>
          <w:rFonts w:ascii="HelveticaNeue" w:hAnsi="HelveticaNeue"/>
          <w:sz w:val="22"/>
          <w:szCs w:val="22"/>
        </w:rPr>
        <w:t>marché artisanal</w:t>
      </w:r>
      <w:r>
        <w:rPr>
          <w:rFonts w:ascii="HelveticaNeue" w:hAnsi="HelveticaNeue"/>
          <w:sz w:val="22"/>
          <w:szCs w:val="22"/>
        </w:rPr>
        <w:t xml:space="preserve">. Ils veilleront </w:t>
      </w:r>
      <w:proofErr w:type="spellStart"/>
      <w:r>
        <w:rPr>
          <w:rFonts w:ascii="HelveticaNeue" w:hAnsi="HelveticaNeue"/>
          <w:sz w:val="22"/>
          <w:szCs w:val="22"/>
        </w:rPr>
        <w:t>a</w:t>
      </w:r>
      <w:proofErr w:type="spellEnd"/>
      <w:r>
        <w:rPr>
          <w:rFonts w:ascii="HelveticaNeue" w:hAnsi="HelveticaNeue"/>
          <w:sz w:val="22"/>
          <w:szCs w:val="22"/>
        </w:rPr>
        <w:t>̀ emporter avec eux tous les emballages, boîtes, sacs, etc</w:t>
      </w:r>
      <w:r>
        <w:rPr>
          <w:rFonts w:ascii="HelveticaNeue" w:hAnsi="HelveticaNeue"/>
          <w:b/>
          <w:bCs/>
          <w:sz w:val="22"/>
          <w:szCs w:val="22"/>
        </w:rPr>
        <w:t xml:space="preserve">. </w:t>
      </w:r>
    </w:p>
    <w:p w14:paraId="12D8CEF0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Ils s’engagent également à suivre toutes les indications données par les organisateurs afin de garantir la bonne marche de la manifestation. </w:t>
      </w:r>
    </w:p>
    <w:p w14:paraId="2287962B" w14:textId="77777777" w:rsidR="00B71428" w:rsidRDefault="00B71428" w:rsidP="00B71428">
      <w:pPr>
        <w:pStyle w:val="NormalWeb"/>
      </w:pPr>
      <w:r>
        <w:rPr>
          <w:rFonts w:ascii="HelveticaNeue" w:hAnsi="HelveticaNeue"/>
          <w:b/>
          <w:bCs/>
          <w:sz w:val="22"/>
          <w:szCs w:val="22"/>
        </w:rPr>
        <w:lastRenderedPageBreak/>
        <w:t xml:space="preserve">Article 6 </w:t>
      </w:r>
    </w:p>
    <w:p w14:paraId="4698C650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L’organisateur se réserve le droit de ré́-attribuer les places des exposants qui ne seraient pas installés pour 09H00 sur l’emplacement attribué sans pouvoir prétendre à un quelconque remboursement. </w:t>
      </w:r>
    </w:p>
    <w:p w14:paraId="6DFCCAF8" w14:textId="77777777" w:rsidR="00B71428" w:rsidRDefault="00B71428" w:rsidP="00B71428">
      <w:pPr>
        <w:pStyle w:val="NormalWeb"/>
      </w:pPr>
      <w:r>
        <w:rPr>
          <w:rFonts w:ascii="HelveticaNeue" w:hAnsi="HelveticaNeue"/>
          <w:b/>
          <w:bCs/>
          <w:sz w:val="22"/>
          <w:szCs w:val="22"/>
        </w:rPr>
        <w:t>Article 7 - Conditions de participation</w:t>
      </w:r>
      <w:r>
        <w:rPr>
          <w:rFonts w:ascii="HelveticaNeue" w:hAnsi="HelveticaNeue"/>
          <w:b/>
          <w:bCs/>
          <w:sz w:val="22"/>
          <w:szCs w:val="22"/>
        </w:rPr>
        <w:br/>
        <w:t xml:space="preserve">Toute personne qui s’inscrit le fait dans le cadre de son domaine privé. </w:t>
      </w:r>
    </w:p>
    <w:p w14:paraId="1603791E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La participation à la brocante</w:t>
      </w:r>
      <w:r w:rsidR="00866BF1">
        <w:rPr>
          <w:rFonts w:ascii="HelveticaNeue" w:hAnsi="HelveticaNeue"/>
          <w:sz w:val="22"/>
          <w:szCs w:val="22"/>
        </w:rPr>
        <w:t xml:space="preserve"> /</w:t>
      </w:r>
      <w:r w:rsidR="00866BF1" w:rsidRPr="00866BF1">
        <w:rPr>
          <w:rFonts w:ascii="HelveticaNeue" w:hAnsi="HelveticaNeue"/>
          <w:sz w:val="22"/>
          <w:szCs w:val="22"/>
        </w:rPr>
        <w:t xml:space="preserve"> </w:t>
      </w:r>
      <w:r w:rsidR="00866BF1">
        <w:rPr>
          <w:rFonts w:ascii="HelveticaNeue" w:hAnsi="HelveticaNeue"/>
          <w:sz w:val="22"/>
          <w:szCs w:val="22"/>
        </w:rPr>
        <w:t>marché artisanal</w:t>
      </w:r>
      <w:r>
        <w:rPr>
          <w:rFonts w:ascii="HelveticaNeue" w:hAnsi="HelveticaNeue"/>
          <w:sz w:val="22"/>
          <w:szCs w:val="22"/>
        </w:rPr>
        <w:t xml:space="preserve"> est accordée </w:t>
      </w:r>
      <w:proofErr w:type="spellStart"/>
      <w:r>
        <w:rPr>
          <w:rFonts w:ascii="HelveticaNeue" w:hAnsi="HelveticaNeue"/>
          <w:sz w:val="22"/>
          <w:szCs w:val="22"/>
        </w:rPr>
        <w:t>a</w:t>
      </w:r>
      <w:proofErr w:type="spellEnd"/>
      <w:r>
        <w:rPr>
          <w:rFonts w:ascii="HelveticaNeue" w:hAnsi="HelveticaNeue"/>
          <w:sz w:val="22"/>
          <w:szCs w:val="22"/>
        </w:rPr>
        <w:t xml:space="preserve">̀ toute personne en possession : </w:t>
      </w:r>
    </w:p>
    <w:p w14:paraId="1E4A3277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• de sa carte d’identité́ ;</w:t>
      </w:r>
      <w:r>
        <w:rPr>
          <w:rFonts w:ascii="HelveticaNeue" w:hAnsi="HelveticaNeue"/>
          <w:sz w:val="22"/>
          <w:szCs w:val="22"/>
        </w:rPr>
        <w:br/>
        <w:t>• de la preuve de paiement.</w:t>
      </w:r>
      <w:r>
        <w:rPr>
          <w:rFonts w:ascii="HelveticaNeue" w:hAnsi="HelveticaNeue"/>
          <w:sz w:val="22"/>
          <w:szCs w:val="22"/>
        </w:rPr>
        <w:br/>
        <w:t>De même, l’accès aux personnes aidant les brocanteurs en ordre de paiement est admis, mais leurs coordonnées doivent être communiquées à l’inscription.</w:t>
      </w:r>
      <w:r>
        <w:rPr>
          <w:rFonts w:ascii="HelveticaNeue" w:hAnsi="HelveticaNeue"/>
          <w:sz w:val="22"/>
          <w:szCs w:val="22"/>
        </w:rPr>
        <w:br/>
        <w:t>Les participants installés qui s’avèreraient soit :</w:t>
      </w:r>
      <w:r>
        <w:rPr>
          <w:rFonts w:ascii="HelveticaNeue" w:hAnsi="HelveticaNeue"/>
          <w:sz w:val="22"/>
          <w:szCs w:val="22"/>
        </w:rPr>
        <w:br/>
        <w:t>• en défaut de paiement ;</w:t>
      </w:r>
      <w:r>
        <w:rPr>
          <w:rFonts w:ascii="HelveticaNeue" w:hAnsi="HelveticaNeue"/>
          <w:sz w:val="22"/>
          <w:szCs w:val="22"/>
        </w:rPr>
        <w:br/>
        <w:t>• en non possession de leur carte d'identité́</w:t>
      </w:r>
      <w:r>
        <w:rPr>
          <w:rFonts w:ascii="HelveticaNeue" w:hAnsi="HelveticaNeue"/>
          <w:sz w:val="22"/>
          <w:szCs w:val="22"/>
        </w:rPr>
        <w:br/>
        <w:t>• en désaccord avec l’attribution ;</w:t>
      </w:r>
      <w:r>
        <w:rPr>
          <w:rFonts w:ascii="HelveticaNeue" w:hAnsi="HelveticaNeue"/>
          <w:sz w:val="22"/>
          <w:szCs w:val="22"/>
        </w:rPr>
        <w:br/>
        <w:t xml:space="preserve">pourront être expulsés de la brocante par les organisateurs, voire par les forces de l’ordre si nécessaire. </w:t>
      </w:r>
    </w:p>
    <w:p w14:paraId="1F7ECC69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L’organisateur se réserve le droit de refuser toute inscription ou d’exclure tout exposant qui ne rentrerait pas dans le cadre de la manifestation. </w:t>
      </w:r>
    </w:p>
    <w:p w14:paraId="5E748F11" w14:textId="77777777" w:rsidR="00B71428" w:rsidRDefault="00B71428" w:rsidP="00B71428">
      <w:pPr>
        <w:pStyle w:val="NormalWeb"/>
      </w:pPr>
      <w:r>
        <w:rPr>
          <w:rFonts w:ascii="HelveticaNeue" w:hAnsi="HelveticaNeue"/>
          <w:b/>
          <w:bCs/>
          <w:sz w:val="22"/>
          <w:szCs w:val="22"/>
        </w:rPr>
        <w:t xml:space="preserve">Article 8 – Surveillance de la brocante </w:t>
      </w:r>
      <w:r w:rsidR="00866BF1" w:rsidRPr="00866BF1">
        <w:rPr>
          <w:rFonts w:ascii="HelveticaNeue" w:hAnsi="HelveticaNeue"/>
          <w:b/>
          <w:bCs/>
          <w:sz w:val="22"/>
          <w:szCs w:val="22"/>
        </w:rPr>
        <w:t>/ marché artisanal</w:t>
      </w:r>
    </w:p>
    <w:p w14:paraId="38A15E7C" w14:textId="77777777" w:rsidR="00B71428" w:rsidRDefault="00B71428" w:rsidP="00B71428">
      <w:pPr>
        <w:pStyle w:val="NormalWeb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sz w:val="22"/>
          <w:szCs w:val="22"/>
        </w:rPr>
        <w:t xml:space="preserve">Le personnel d' UTOPIE </w:t>
      </w:r>
      <w:proofErr w:type="spellStart"/>
      <w:r>
        <w:rPr>
          <w:rFonts w:ascii="HelveticaNeue" w:hAnsi="HelveticaNeue"/>
          <w:sz w:val="22"/>
          <w:szCs w:val="22"/>
        </w:rPr>
        <w:t>asbl</w:t>
      </w:r>
      <w:proofErr w:type="spellEnd"/>
      <w:r>
        <w:rPr>
          <w:rFonts w:ascii="HelveticaNeue" w:hAnsi="HelveticaNeue"/>
          <w:sz w:val="22"/>
          <w:szCs w:val="22"/>
        </w:rPr>
        <w:t xml:space="preserve"> ainsi que les forces de l’ordre pourront à tout moment visiter les emplacements et notamment :</w:t>
      </w:r>
      <w:r>
        <w:rPr>
          <w:rFonts w:ascii="HelveticaNeue" w:hAnsi="HelveticaNeue"/>
          <w:sz w:val="22"/>
          <w:szCs w:val="22"/>
        </w:rPr>
        <w:br/>
        <w:t>• veiller au respect des consignes de sécurité́ ;</w:t>
      </w:r>
      <w:r>
        <w:rPr>
          <w:rFonts w:ascii="HelveticaNeue" w:hAnsi="HelveticaNeue"/>
          <w:sz w:val="22"/>
          <w:szCs w:val="22"/>
        </w:rPr>
        <w:br/>
        <w:t>• veiller au respect des conditions du présent règlement.</w:t>
      </w:r>
    </w:p>
    <w:p w14:paraId="21B296B0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• L’identité́ des exposants pourra le cas échéant être vérifiée par les forces de l’ordre.</w:t>
      </w:r>
      <w:r>
        <w:rPr>
          <w:rFonts w:ascii="HelveticaNeue" w:hAnsi="HelveticaNeue"/>
          <w:sz w:val="22"/>
          <w:szCs w:val="22"/>
        </w:rPr>
        <w:br/>
        <w:t xml:space="preserve">Les </w:t>
      </w:r>
      <w:r w:rsidR="00866BF1">
        <w:rPr>
          <w:rFonts w:ascii="HelveticaNeue" w:hAnsi="HelveticaNeue"/>
          <w:sz w:val="22"/>
          <w:szCs w:val="22"/>
        </w:rPr>
        <w:t xml:space="preserve">exposants </w:t>
      </w:r>
      <w:r>
        <w:rPr>
          <w:rFonts w:ascii="HelveticaNeue" w:hAnsi="HelveticaNeue"/>
          <w:sz w:val="22"/>
          <w:szCs w:val="22"/>
        </w:rPr>
        <w:t xml:space="preserve">sont tenus de se conformer aux injonctions des personnes habilitées et de la police. </w:t>
      </w:r>
    </w:p>
    <w:p w14:paraId="5B4B9708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L’exposant qui ne se conforme pas au règlement ou qui occasionne des troubles dans le bon déroulement de la brocante</w:t>
      </w:r>
      <w:r w:rsidR="00866BF1">
        <w:rPr>
          <w:rFonts w:ascii="HelveticaNeue" w:hAnsi="HelveticaNeue"/>
          <w:sz w:val="22"/>
          <w:szCs w:val="22"/>
        </w:rPr>
        <w:t xml:space="preserve"> / marché artisanal</w:t>
      </w:r>
      <w:r>
        <w:rPr>
          <w:rFonts w:ascii="HelveticaNeue" w:hAnsi="HelveticaNeue"/>
          <w:sz w:val="22"/>
          <w:szCs w:val="22"/>
        </w:rPr>
        <w:t xml:space="preserve"> sera expulsé si nécessaire avec l’appui des forces de police. </w:t>
      </w:r>
    </w:p>
    <w:p w14:paraId="7DEDF77A" w14:textId="77777777" w:rsidR="00B71428" w:rsidRDefault="00B71428" w:rsidP="00B71428">
      <w:pPr>
        <w:pStyle w:val="NormalWeb"/>
      </w:pPr>
      <w:r>
        <w:rPr>
          <w:rFonts w:ascii="HelveticaNeue" w:hAnsi="HelveticaNeue"/>
          <w:b/>
          <w:bCs/>
          <w:sz w:val="22"/>
          <w:szCs w:val="22"/>
        </w:rPr>
        <w:t xml:space="preserve">Article 9 – Divers </w:t>
      </w:r>
    </w:p>
    <w:p w14:paraId="2D3C00E7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* Les organisateurs déclinent toute responsabilité́ en cas d’accident, de casse, de perte, de vol d’objets de quelque nature que ce soit ou autre évènement accidentel. </w:t>
      </w:r>
    </w:p>
    <w:p w14:paraId="71FB61E0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>* Les organisateurs ne peuvent être tenus pour responsables en cas de violation du présent règlement par le</w:t>
      </w:r>
      <w:r w:rsidR="00866BF1">
        <w:rPr>
          <w:rFonts w:ascii="HelveticaNeue" w:hAnsi="HelveticaNeue"/>
          <w:sz w:val="22"/>
          <w:szCs w:val="22"/>
        </w:rPr>
        <w:t>s exposants</w:t>
      </w:r>
      <w:r>
        <w:rPr>
          <w:rFonts w:ascii="HelveticaNeue" w:hAnsi="HelveticaNeue"/>
          <w:sz w:val="22"/>
          <w:szCs w:val="22"/>
        </w:rPr>
        <w:t xml:space="preserve">. </w:t>
      </w:r>
    </w:p>
    <w:p w14:paraId="53E6C4E9" w14:textId="77777777" w:rsidR="00B71428" w:rsidRDefault="00B71428" w:rsidP="00B71428">
      <w:pPr>
        <w:pStyle w:val="NormalWeb"/>
      </w:pPr>
      <w:r>
        <w:rPr>
          <w:rFonts w:ascii="HelveticaNeue" w:hAnsi="HelveticaNeue"/>
          <w:sz w:val="22"/>
          <w:szCs w:val="22"/>
        </w:rPr>
        <w:t xml:space="preserve">* Les organisateurs se réservent la possibilité́ de modifier le présent règlement. </w:t>
      </w:r>
    </w:p>
    <w:p w14:paraId="571D0645" w14:textId="77777777" w:rsidR="00EE6974" w:rsidRDefault="00EE6974"/>
    <w:sectPr w:rsidR="00EE6974" w:rsidSect="007837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28"/>
    <w:rsid w:val="000A2850"/>
    <w:rsid w:val="00170269"/>
    <w:rsid w:val="0078378C"/>
    <w:rsid w:val="00866BF1"/>
    <w:rsid w:val="00B71428"/>
    <w:rsid w:val="00D63129"/>
    <w:rsid w:val="00E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74E1E"/>
  <w15:chartTrackingRefBased/>
  <w15:docId w15:val="{3327EC01-755B-B749-85C0-22B04B5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 (Corps CS)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4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lorryd forgione</dc:creator>
  <cp:keywords/>
  <dc:description/>
  <cp:lastModifiedBy>lorryd forgione</cp:lastModifiedBy>
  <cp:revision>3</cp:revision>
  <dcterms:created xsi:type="dcterms:W3CDTF">2020-02-10T10:03:00Z</dcterms:created>
  <dcterms:modified xsi:type="dcterms:W3CDTF">2022-04-29T09:17:00Z</dcterms:modified>
</cp:coreProperties>
</file>